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A10C9B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  <w:r w:rsidRPr="00A10C9B">
        <w:rPr>
          <w:rFonts w:ascii="Times New Roman" w:hAnsi="Times New Roman"/>
          <w:b/>
          <w:lang w:val="en-US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10C9B" w:rsidTr="00AE721A">
        <w:trPr>
          <w:cantSplit/>
          <w:trHeight w:val="18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10C9B" w:rsidRDefault="002E7350" w:rsidP="00AE72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633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Pr="00A10C9B">
              <w:rPr>
                <w:rFonts w:ascii="Times New Roman" w:hAnsi="Times New Roman"/>
                <w:b/>
                <w:lang w:val="en-US"/>
              </w:rPr>
              <w:t>DIRECTIONAL SUBJECTS</w:t>
            </w:r>
          </w:p>
        </w:tc>
        <w:tc>
          <w:tcPr>
            <w:tcW w:w="317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 code: E</w:t>
            </w:r>
          </w:p>
        </w:tc>
      </w:tr>
      <w:tr w:rsidR="002E7350" w:rsidRPr="00A10C9B" w:rsidTr="00AE721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99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</w:p>
          <w:p w:rsidR="002E7350" w:rsidRPr="00A10C9B" w:rsidRDefault="008C3999" w:rsidP="008C3999">
            <w:pPr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LEGAL SYTEMS OF THE WORLD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code: 4</w:t>
            </w:r>
            <w:r w:rsidR="003F790D" w:rsidRPr="00A10C9B">
              <w:rPr>
                <w:rFonts w:ascii="Times New Roman" w:hAnsi="Times New Roman"/>
                <w:lang w:val="en-US"/>
              </w:rPr>
              <w:t>6</w:t>
            </w:r>
            <w:r w:rsidR="008C3999" w:rsidRPr="00A10C9B">
              <w:rPr>
                <w:rFonts w:ascii="Times New Roman" w:hAnsi="Times New Roman"/>
                <w:lang w:val="en-US"/>
              </w:rPr>
              <w:t>.1.</w:t>
            </w:r>
          </w:p>
        </w:tc>
      </w:tr>
      <w:tr w:rsidR="002E7350" w:rsidRPr="00C3293F" w:rsidTr="00AE721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Instytut</w:t>
            </w:r>
            <w:proofErr w:type="spellEnd"/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Ekonomiczny</w:t>
            </w:r>
            <w:proofErr w:type="spellEnd"/>
          </w:p>
        </w:tc>
      </w:tr>
      <w:tr w:rsidR="002E7350" w:rsidRPr="00A10C9B" w:rsidTr="00417CC3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D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Field of study: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2E7350" w:rsidRPr="00A10C9B" w:rsidRDefault="00BD67D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Style w:val="tlid-translation"/>
                <w:rFonts w:ascii="Times New Roman" w:hAnsi="Times New Roman"/>
                <w:b/>
                <w:lang w:val="en-US"/>
              </w:rPr>
              <w:t>ADMINISTRATION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Pr="00A10C9B">
              <w:rPr>
                <w:rFonts w:ascii="Times New Roman" w:hAnsi="Times New Roman"/>
                <w:b/>
                <w:lang w:val="en-US"/>
              </w:rPr>
              <w:t>bachelor</w:t>
            </w:r>
          </w:p>
        </w:tc>
      </w:tr>
      <w:tr w:rsidR="00417CC3" w:rsidRPr="00A10C9B" w:rsidTr="00417CC3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10C9B" w:rsidRDefault="00417CC3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10C9B" w:rsidRDefault="00417CC3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 w:rsidR="003E0F6A" w:rsidRPr="00C3293F">
              <w:rPr>
                <w:rFonts w:ascii="Times New Roman" w:hAnsi="Times New Roman"/>
                <w:b/>
                <w:lang w:val="en-US"/>
              </w:rPr>
              <w:t>part</w:t>
            </w:r>
            <w:r w:rsidR="003E0F6A" w:rsidRPr="00C3293F">
              <w:rPr>
                <w:rFonts w:ascii="Times New Roman" w:hAnsi="Times New Roman"/>
                <w:lang w:val="en-US"/>
              </w:rPr>
              <w:t>-</w:t>
            </w:r>
            <w:r w:rsidR="003E0F6A" w:rsidRPr="00C3293F">
              <w:rPr>
                <w:rFonts w:ascii="Times New Roman" w:hAnsi="Times New Roman"/>
                <w:b/>
                <w:lang w:val="en-US"/>
              </w:rPr>
              <w:t>time study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10C9B" w:rsidRDefault="00417CC3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2E7350" w:rsidRPr="00A10C9B" w:rsidTr="00417CC3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III/V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</w:p>
          <w:p w:rsidR="002E7350" w:rsidRPr="00A10C9B" w:rsidRDefault="003F790D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English</w:t>
            </w:r>
          </w:p>
        </w:tc>
      </w:tr>
      <w:tr w:rsidR="002E7350" w:rsidRPr="00A10C9B" w:rsidTr="00AE721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10C9B" w:rsidRDefault="002E7350" w:rsidP="00AE721A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2E7350" w:rsidRPr="00A10C9B" w:rsidTr="00AE721A">
        <w:trPr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10C9B" w:rsidRDefault="002E7350" w:rsidP="00AE721A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694212" w:rsidP="00AE721A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694212" w:rsidP="00AE72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E7350" w:rsidRPr="00A10C9B" w:rsidTr="00AE721A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AE721A" w:rsidP="002E7350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2E7350" w:rsidRPr="00A10C9B" w:rsidTr="00AE721A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721A" w:rsidRPr="00A10C9B" w:rsidRDefault="00AE721A" w:rsidP="002E7350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2E7350" w:rsidRPr="00C3293F" w:rsidTr="00AE721A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AE721A" w:rsidP="00605CA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main objective of the course is to acquaint students with the legal systems of </w:t>
            </w:r>
            <w:r w:rsidR="00605CA5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world </w:t>
            </w: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>and to make them aware of contemporary law systems’ diversity.</w:t>
            </w:r>
          </w:p>
        </w:tc>
      </w:tr>
      <w:tr w:rsidR="002E7350" w:rsidRPr="00C3293F" w:rsidTr="00AE721A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10C9B" w:rsidRDefault="006E5AFA" w:rsidP="002E7350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Knowledge</w:t>
            </w:r>
            <w:r w:rsidR="00605CA5">
              <w:rPr>
                <w:rFonts w:ascii="Times New Roman" w:hAnsi="Times New Roman"/>
                <w:lang w:val="en-US"/>
              </w:rPr>
              <w:t xml:space="preserve"> about polish</w:t>
            </w:r>
            <w:r w:rsidR="00AE721A" w:rsidRPr="00A10C9B">
              <w:rPr>
                <w:rFonts w:ascii="Times New Roman" w:hAnsi="Times New Roman"/>
                <w:lang w:val="en-US"/>
              </w:rPr>
              <w:t xml:space="preserve"> law system</w:t>
            </w:r>
          </w:p>
        </w:tc>
      </w:tr>
      <w:tr w:rsidR="002E7350" w:rsidRPr="00A10C9B" w:rsidTr="00AE721A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</w:t>
            </w:r>
            <w:bookmarkStart w:id="0" w:name="_GoBack"/>
            <w:bookmarkEnd w:id="0"/>
            <w:r w:rsidRPr="00A10C9B">
              <w:rPr>
                <w:rFonts w:ascii="Times New Roman" w:hAnsi="Times New Roman"/>
                <w:b/>
                <w:lang w:val="en-US"/>
              </w:rPr>
              <w:t>ARNING OUTCOMES</w:t>
            </w:r>
          </w:p>
        </w:tc>
      </w:tr>
      <w:tr w:rsidR="002E7350" w:rsidRPr="00C3293F" w:rsidTr="00AE721A">
        <w:trPr>
          <w:cantSplit/>
        </w:trPr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6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Pr="00A10C9B">
              <w:rPr>
                <w:rFonts w:ascii="Times New Roman" w:hAnsi="Times New Roman"/>
                <w:b/>
                <w:lang w:val="en-US"/>
              </w:rPr>
              <w:t>Field of Study</w:t>
            </w:r>
          </w:p>
        </w:tc>
      </w:tr>
      <w:tr w:rsidR="002E7350" w:rsidRPr="00A10C9B" w:rsidTr="00AE721A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2E7350" w:rsidRPr="00A10C9B" w:rsidTr="00AE721A">
        <w:trPr>
          <w:cantSplit/>
          <w:trHeight w:val="575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10C9B" w:rsidRDefault="00AE3696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Knows basic principles of </w:t>
            </w:r>
            <w:r w:rsidR="00D4381B" w:rsidRPr="00A10C9B">
              <w:rPr>
                <w:rFonts w:ascii="Times New Roman" w:hAnsi="Times New Roman"/>
                <w:lang w:val="en-US"/>
              </w:rPr>
              <w:t>different legal systems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1757B6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K1P_W02</w:t>
            </w:r>
          </w:p>
        </w:tc>
      </w:tr>
      <w:tr w:rsidR="002E7350" w:rsidRPr="00A10C9B" w:rsidTr="00AE721A">
        <w:trPr>
          <w:cantSplit/>
          <w:trHeight w:val="488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10C9B" w:rsidRDefault="00104E35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Describes </w:t>
            </w:r>
            <w:r w:rsidR="00AE3696" w:rsidRPr="00A10C9B">
              <w:rPr>
                <w:rFonts w:ascii="Times New Roman" w:hAnsi="Times New Roman"/>
                <w:lang w:val="en-US"/>
              </w:rPr>
              <w:t xml:space="preserve">civil </w:t>
            </w:r>
            <w:r w:rsidR="006E5AFA" w:rsidRPr="00A10C9B">
              <w:rPr>
                <w:rFonts w:ascii="Times New Roman" w:hAnsi="Times New Roman"/>
                <w:lang w:val="en-US"/>
              </w:rPr>
              <w:t>rights</w:t>
            </w:r>
            <w:r w:rsidR="00AE3696" w:rsidRPr="00A10C9B">
              <w:rPr>
                <w:rFonts w:ascii="Times New Roman" w:hAnsi="Times New Roman"/>
                <w:lang w:val="en-US"/>
              </w:rPr>
              <w:t xml:space="preserve"> and freedoms in chosen countries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1757B6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K1P_W05</w:t>
            </w:r>
          </w:p>
        </w:tc>
      </w:tr>
      <w:tr w:rsidR="002E7350" w:rsidRPr="00A10C9B" w:rsidTr="00AE721A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2E7350" w:rsidP="008D28A9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2E7350" w:rsidRPr="00A10C9B" w:rsidTr="00AE721A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10C9B" w:rsidRDefault="001757B6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Compares </w:t>
            </w:r>
            <w:r w:rsidR="00D4381B" w:rsidRPr="00A10C9B">
              <w:rPr>
                <w:rFonts w:ascii="Times New Roman" w:hAnsi="Times New Roman"/>
                <w:lang w:val="en-US"/>
              </w:rPr>
              <w:t xml:space="preserve">different </w:t>
            </w:r>
            <w:r w:rsidRPr="00A10C9B">
              <w:rPr>
                <w:rFonts w:ascii="Times New Roman" w:hAnsi="Times New Roman"/>
                <w:lang w:val="en-US"/>
              </w:rPr>
              <w:t xml:space="preserve">legal systems </w:t>
            </w:r>
            <w:r w:rsidR="004D17E1" w:rsidRPr="00A10C9B">
              <w:rPr>
                <w:rFonts w:ascii="Times New Roman" w:hAnsi="Times New Roman"/>
                <w:lang w:val="en-US"/>
              </w:rPr>
              <w:t xml:space="preserve">and is able to find the </w:t>
            </w:r>
            <w:r w:rsidR="006E5AFA" w:rsidRPr="00A10C9B">
              <w:rPr>
                <w:rFonts w:ascii="Times New Roman" w:hAnsi="Times New Roman"/>
                <w:lang w:val="en-US"/>
              </w:rPr>
              <w:t>differences</w:t>
            </w:r>
            <w:r w:rsidR="004D17E1" w:rsidRPr="00A10C9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4D17E1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K1P_U01</w:t>
            </w:r>
          </w:p>
        </w:tc>
      </w:tr>
      <w:tr w:rsidR="002E7350" w:rsidRPr="00A10C9B" w:rsidTr="00AE721A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10C9B" w:rsidRDefault="004D17E1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Is aware of </w:t>
            </w:r>
            <w:r w:rsidR="006E5AFA" w:rsidRPr="00A10C9B">
              <w:rPr>
                <w:rFonts w:ascii="Times New Roman" w:hAnsi="Times New Roman"/>
                <w:lang w:val="en-US"/>
              </w:rPr>
              <w:t>sources</w:t>
            </w:r>
            <w:r w:rsidRPr="00A10C9B">
              <w:rPr>
                <w:rFonts w:ascii="Times New Roman" w:hAnsi="Times New Roman"/>
                <w:lang w:val="en-US"/>
              </w:rPr>
              <w:t xml:space="preserve"> (historical, economical etc.) </w:t>
            </w:r>
            <w:r w:rsidR="006E5AFA" w:rsidRPr="00A10C9B">
              <w:rPr>
                <w:rFonts w:ascii="Times New Roman" w:hAnsi="Times New Roman"/>
                <w:lang w:val="en-US"/>
              </w:rPr>
              <w:t>of differences</w:t>
            </w:r>
            <w:r w:rsidRPr="00A10C9B">
              <w:rPr>
                <w:rFonts w:ascii="Times New Roman" w:hAnsi="Times New Roman"/>
                <w:lang w:val="en-US"/>
              </w:rPr>
              <w:t xml:space="preserve"> in legal systems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104E35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K1P_U04</w:t>
            </w:r>
          </w:p>
        </w:tc>
      </w:tr>
      <w:tr w:rsidR="002E7350" w:rsidRPr="00A10C9B" w:rsidTr="00AE721A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2E7350" w:rsidP="008D28A9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2E7350" w:rsidRPr="00A10C9B" w:rsidTr="00AE721A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10C9B" w:rsidRDefault="00AE721A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Works</w:t>
            </w:r>
            <w:r w:rsidR="00A10C9B" w:rsidRPr="00A10C9B">
              <w:rPr>
                <w:rFonts w:ascii="Times New Roman" w:hAnsi="Times New Roman"/>
                <w:lang w:val="en-US"/>
              </w:rPr>
              <w:t xml:space="preserve"> in a group of students</w:t>
            </w:r>
            <w:r w:rsidRPr="00A10C9B">
              <w:rPr>
                <w:rFonts w:ascii="Times New Roman" w:hAnsi="Times New Roman"/>
                <w:lang w:val="en-US"/>
              </w:rPr>
              <w:t xml:space="preserve"> </w:t>
            </w:r>
            <w:r w:rsidR="006E5AFA" w:rsidRPr="00A10C9B">
              <w:rPr>
                <w:rFonts w:ascii="Times New Roman" w:hAnsi="Times New Roman"/>
                <w:lang w:val="en-US"/>
              </w:rPr>
              <w:t>being</w:t>
            </w:r>
            <w:r w:rsidR="001757B6" w:rsidRPr="00A10C9B">
              <w:rPr>
                <w:rFonts w:ascii="Times New Roman" w:hAnsi="Times New Roman"/>
                <w:lang w:val="en-US"/>
              </w:rPr>
              <w:t xml:space="preserve"> in a different roles </w:t>
            </w:r>
            <w:r w:rsidRPr="00A10C9B">
              <w:rPr>
                <w:rFonts w:ascii="Times New Roman" w:hAnsi="Times New Roman"/>
                <w:lang w:val="en-US"/>
              </w:rPr>
              <w:t xml:space="preserve">and is able to choose the most </w:t>
            </w:r>
            <w:r w:rsidR="006E5AFA" w:rsidRPr="00A10C9B">
              <w:rPr>
                <w:rFonts w:ascii="Times New Roman" w:hAnsi="Times New Roman"/>
                <w:lang w:val="en-US"/>
              </w:rPr>
              <w:t xml:space="preserve">valuable </w:t>
            </w:r>
            <w:r w:rsidR="001757B6" w:rsidRPr="00A10C9B">
              <w:rPr>
                <w:rFonts w:ascii="Times New Roman" w:hAnsi="Times New Roman"/>
                <w:lang w:val="en-US"/>
              </w:rPr>
              <w:t xml:space="preserve">pieces </w:t>
            </w:r>
            <w:r w:rsidR="006E5AFA" w:rsidRPr="00A10C9B">
              <w:rPr>
                <w:rFonts w:ascii="Times New Roman" w:hAnsi="Times New Roman"/>
                <w:lang w:val="en-US"/>
              </w:rPr>
              <w:t>of information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AE3696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K1P_K03</w:t>
            </w:r>
          </w:p>
        </w:tc>
      </w:tr>
      <w:tr w:rsidR="002E7350" w:rsidRPr="00A10C9B" w:rsidTr="00AE721A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CURRICULUM CONTENTS</w:t>
            </w:r>
          </w:p>
        </w:tc>
      </w:tr>
      <w:tr w:rsidR="002E7350" w:rsidRPr="00A10C9B" w:rsidTr="00AE721A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Lecture</w:t>
            </w:r>
          </w:p>
        </w:tc>
      </w:tr>
      <w:tr w:rsidR="002E7350" w:rsidRPr="00A10C9B" w:rsidTr="00AE721A">
        <w:trPr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E7350" w:rsidRPr="008D28A9" w:rsidRDefault="00A10C9B" w:rsidP="008D28A9">
            <w:pPr>
              <w:shd w:val="clear" w:color="auto" w:fill="FFFFFF"/>
              <w:spacing w:after="150" w:line="240" w:lineRule="auto"/>
              <w:rPr>
                <w:rFonts w:ascii="Open Sans" w:eastAsiaTheme="minorHAnsi" w:hAnsi="Open Sans"/>
                <w:color w:val="333333"/>
                <w:sz w:val="20"/>
                <w:szCs w:val="20"/>
                <w:lang w:val="en-US" w:eastAsia="pl-PL"/>
              </w:rPr>
            </w:pPr>
            <w:r w:rsidRPr="00A10C9B">
              <w:rPr>
                <w:rFonts w:ascii="Open Sans" w:eastAsiaTheme="minorHAnsi" w:hAnsi="Open Sans"/>
                <w:color w:val="333333"/>
                <w:sz w:val="27"/>
                <w:szCs w:val="27"/>
                <w:lang w:val="en-US" w:eastAsia="pl-PL"/>
              </w:rPr>
              <w:t>The most important principles of legal systems of the world: civil law, common law, customary law, religious law, and mixed legal systems.</w:t>
            </w:r>
            <w:r>
              <w:rPr>
                <w:rFonts w:ascii="Open Sans" w:eastAsiaTheme="minorHAnsi" w:hAnsi="Open Sans"/>
                <w:color w:val="333333"/>
                <w:sz w:val="27"/>
                <w:szCs w:val="27"/>
                <w:lang w:val="en-US" w:eastAsia="pl-PL"/>
              </w:rPr>
              <w:t xml:space="preserve"> Legal system in</w:t>
            </w:r>
            <w:r w:rsidRPr="00A10C9B">
              <w:rPr>
                <w:rFonts w:ascii="Open Sans" w:eastAsiaTheme="minorHAnsi" w:hAnsi="Open Sans"/>
                <w:color w:val="333333"/>
                <w:sz w:val="27"/>
                <w:szCs w:val="27"/>
                <w:lang w:val="en-US" w:eastAsia="pl-PL"/>
              </w:rPr>
              <w:t xml:space="preserve"> chosen countries</w:t>
            </w:r>
            <w:r>
              <w:rPr>
                <w:rFonts w:ascii="Open Sans" w:eastAsiaTheme="minorHAnsi" w:hAnsi="Open Sans"/>
                <w:color w:val="333333"/>
                <w:sz w:val="27"/>
                <w:szCs w:val="27"/>
                <w:lang w:val="en-US" w:eastAsia="pl-PL"/>
              </w:rPr>
              <w:t>.</w:t>
            </w:r>
          </w:p>
        </w:tc>
      </w:tr>
      <w:tr w:rsidR="002E7350" w:rsidRPr="00A10C9B" w:rsidTr="00AE721A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2E7350" w:rsidRPr="00A10C9B" w:rsidTr="00AE721A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A10C9B" w:rsidTr="00AE721A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lastRenderedPageBreak/>
              <w:t>Laboratory</w:t>
            </w:r>
          </w:p>
        </w:tc>
      </w:tr>
      <w:tr w:rsidR="002E7350" w:rsidRPr="00A10C9B" w:rsidTr="00AE721A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E7350" w:rsidRPr="00A10C9B" w:rsidTr="00AE721A">
        <w:trPr>
          <w:trHeight w:val="41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Basic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D6B" w:rsidRPr="00CD2D6B" w:rsidRDefault="00D849AB" w:rsidP="008D28A9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r w:rsidRPr="00CD2D6B">
              <w:rPr>
                <w:rFonts w:ascii="Times New Roman" w:eastAsia="Times New Roman" w:hAnsi="Times New Roman"/>
                <w:color w:val="222222"/>
                <w:lang w:eastAsia="pl-PL"/>
              </w:rPr>
              <w:t>Koszowski:</w:t>
            </w:r>
            <w:r w:rsidR="00CD2D6B" w:rsidRPr="00CD2D6B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 M.</w:t>
            </w:r>
            <w:r w:rsidRPr="00CD2D6B">
              <w:rPr>
                <w:rFonts w:ascii="Times New Roman" w:eastAsia="Times New Roman" w:hAnsi="Times New Roman"/>
                <w:color w:val="222222"/>
                <w:lang w:eastAsia="pl-PL"/>
              </w:rPr>
              <w:t> </w:t>
            </w:r>
            <w:r w:rsidRPr="00CD2D6B">
              <w:rPr>
                <w:rFonts w:ascii="Times New Roman" w:eastAsia="Times New Roman" w:hAnsi="Times New Roman"/>
                <w:iCs/>
                <w:color w:val="222222"/>
                <w:lang w:eastAsia="pl-PL"/>
              </w:rPr>
              <w:t>Anglosaska doktryna precedensu: Porównanie z polską praktyką orzeczniczą</w:t>
            </w:r>
            <w:r w:rsidRPr="00CD2D6B">
              <w:rPr>
                <w:rFonts w:ascii="Times New Roman" w:eastAsia="Times New Roman" w:hAnsi="Times New Roman"/>
                <w:color w:val="222222"/>
                <w:lang w:eastAsia="pl-PL"/>
              </w:rPr>
              <w:t>. Warszawa:, 2009. </w:t>
            </w:r>
          </w:p>
          <w:p w:rsidR="002E7350" w:rsidRPr="00C95030" w:rsidRDefault="00CD2D6B" w:rsidP="008D28A9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proofErr w:type="spellStart"/>
            <w:r w:rsidRPr="00CD2D6B">
              <w:rPr>
                <w:rFonts w:ascii="Times New Roman" w:eastAsia="Times New Roman" w:hAnsi="Times New Roman"/>
                <w:lang w:eastAsia="pl-PL"/>
              </w:rPr>
              <w:t>Chauvin</w:t>
            </w:r>
            <w:proofErr w:type="spellEnd"/>
            <w:r w:rsidRPr="00EA319A">
              <w:t xml:space="preserve"> </w:t>
            </w:r>
            <w:r w:rsidRPr="00CD2D6B">
              <w:rPr>
                <w:rFonts w:ascii="Times New Roman" w:eastAsia="Times New Roman" w:hAnsi="Times New Roman"/>
                <w:lang w:eastAsia="pl-PL"/>
              </w:rPr>
              <w:t>T., Staweczki T., Wieczorek P., Wstęp do prawoznawstwa, Warszawa 2011.</w:t>
            </w:r>
          </w:p>
        </w:tc>
      </w:tr>
      <w:tr w:rsidR="002E7350" w:rsidRPr="00C3293F" w:rsidTr="00AE721A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Additional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D6B" w:rsidRPr="008D28A9" w:rsidRDefault="00C95030" w:rsidP="008D28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</w:pPr>
            <w:r w:rsidRPr="008D28A9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1. </w:t>
            </w:r>
            <w:proofErr w:type="spellStart"/>
            <w:r w:rsidRPr="008D28A9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Grosswald</w:t>
            </w:r>
            <w:proofErr w:type="spellEnd"/>
            <w:r w:rsidRPr="008D28A9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 V. (</w:t>
            </w:r>
            <w:r w:rsidR="00CD2D6B" w:rsidRPr="008D28A9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Ed.), Comparative law: an introduction, 2002.</w:t>
            </w:r>
          </w:p>
          <w:p w:rsidR="002E7350" w:rsidRPr="008D28A9" w:rsidRDefault="00C95030" w:rsidP="008D28A9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8D28A9">
              <w:rPr>
                <w:rFonts w:ascii="Times New Roman" w:eastAsia="Times New Roman" w:hAnsi="Times New Roman"/>
                <w:lang w:val="en-US" w:eastAsia="pl-PL"/>
              </w:rPr>
              <w:t xml:space="preserve">2. </w:t>
            </w:r>
            <w:proofErr w:type="spellStart"/>
            <w:r w:rsidRPr="008D28A9">
              <w:rPr>
                <w:rFonts w:ascii="Times New Roman" w:eastAsia="Times New Roman" w:hAnsi="Times New Roman"/>
                <w:lang w:val="en-US" w:eastAsia="pl-PL"/>
              </w:rPr>
              <w:t>Kotz</w:t>
            </w:r>
            <w:proofErr w:type="spellEnd"/>
            <w:r w:rsidRPr="008D28A9">
              <w:rPr>
                <w:rFonts w:ascii="Times New Roman" w:eastAsia="Times New Roman" w:hAnsi="Times New Roman"/>
                <w:lang w:val="en-US" w:eastAsia="pl-PL"/>
              </w:rPr>
              <w:t xml:space="preserve"> H, Weir T., </w:t>
            </w:r>
            <w:proofErr w:type="spellStart"/>
            <w:r w:rsidRPr="008D28A9">
              <w:rPr>
                <w:rFonts w:ascii="Times New Roman" w:eastAsia="Times New Roman" w:hAnsi="Times New Roman"/>
                <w:lang w:val="en-US" w:eastAsia="pl-PL"/>
              </w:rPr>
              <w:t>Zweigert</w:t>
            </w:r>
            <w:proofErr w:type="spellEnd"/>
            <w:r w:rsidRPr="008D28A9">
              <w:rPr>
                <w:rFonts w:ascii="Times New Roman" w:eastAsia="Times New Roman" w:hAnsi="Times New Roman"/>
                <w:lang w:val="en-US" w:eastAsia="pl-PL"/>
              </w:rPr>
              <w:t xml:space="preserve"> K., An </w:t>
            </w:r>
            <w:proofErr w:type="spellStart"/>
            <w:r w:rsidRPr="008D28A9">
              <w:rPr>
                <w:rFonts w:ascii="Times New Roman" w:eastAsia="Times New Roman" w:hAnsi="Times New Roman"/>
                <w:lang w:val="en-US" w:eastAsia="pl-PL"/>
              </w:rPr>
              <w:t>introducion</w:t>
            </w:r>
            <w:proofErr w:type="spellEnd"/>
            <w:r w:rsidRPr="008D28A9">
              <w:rPr>
                <w:rFonts w:ascii="Times New Roman" w:eastAsia="Times New Roman" w:hAnsi="Times New Roman"/>
                <w:lang w:val="en-US" w:eastAsia="pl-PL"/>
              </w:rPr>
              <w:t xml:space="preserve"> to Comparative Law, 1998.</w:t>
            </w:r>
          </w:p>
        </w:tc>
      </w:tr>
      <w:tr w:rsidR="002E7350" w:rsidRPr="00C3293F" w:rsidTr="00AE721A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Teaching methods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A10C9B" w:rsidRDefault="00605CA5" w:rsidP="008D28A9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222222"/>
                <w:lang w:val="en-US"/>
              </w:rPr>
              <w:t>Presentation, g</w:t>
            </w:r>
            <w:r w:rsidR="006E5AFA" w:rsidRPr="00A10C9B">
              <w:rPr>
                <w:rFonts w:ascii="Times New Roman" w:hAnsi="Times New Roman"/>
                <w:color w:val="222222"/>
                <w:lang w:val="en-US"/>
              </w:rPr>
              <w:t>roup activity, collaboration, multimedia presentations, case studies.</w:t>
            </w:r>
          </w:p>
        </w:tc>
      </w:tr>
      <w:tr w:rsidR="002E7350" w:rsidRPr="00C3293F" w:rsidTr="00AE721A">
        <w:trPr>
          <w:trHeight w:val="62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A10C9B" w:rsidP="00A10C9B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Preparing of m</w:t>
            </w:r>
            <w:r w:rsidRPr="00A10C9B">
              <w:rPr>
                <w:rFonts w:ascii="Times New Roman" w:hAnsi="Times New Roman"/>
                <w:lang w:val="en-US"/>
              </w:rPr>
              <w:t xml:space="preserve">ultimedia presentation </w:t>
            </w:r>
            <w:r>
              <w:rPr>
                <w:rFonts w:ascii="Times New Roman" w:hAnsi="Times New Roman"/>
                <w:lang w:val="en-US"/>
              </w:rPr>
              <w:t xml:space="preserve">and </w:t>
            </w:r>
            <w:r w:rsidR="00605CA5">
              <w:rPr>
                <w:rFonts w:ascii="Times New Roman" w:hAnsi="Times New Roman"/>
                <w:lang w:val="en-US"/>
              </w:rPr>
              <w:t xml:space="preserve">presentation of </w:t>
            </w:r>
            <w:r>
              <w:rPr>
                <w:rFonts w:ascii="Times New Roman" w:hAnsi="Times New Roman"/>
                <w:lang w:val="en-US"/>
              </w:rPr>
              <w:t xml:space="preserve">it </w:t>
            </w:r>
            <w:r w:rsidRPr="00A10C9B">
              <w:rPr>
                <w:rFonts w:ascii="Times New Roman" w:hAnsi="Times New Roman"/>
                <w:lang w:val="en-US"/>
              </w:rPr>
              <w:t>by students</w:t>
            </w:r>
            <w:r w:rsidR="00605CA5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2E7350" w:rsidRPr="00A10C9B" w:rsidTr="00AE721A">
        <w:trPr>
          <w:trHeight w:val="451"/>
        </w:trPr>
        <w:tc>
          <w:tcPr>
            <w:tcW w:w="82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10C9B" w:rsidRDefault="002E7350" w:rsidP="00AE721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2E7350" w:rsidRPr="00A10C9B" w:rsidTr="00AE721A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2E7350" w:rsidRPr="00A10C9B" w:rsidRDefault="00A10C9B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350" w:rsidRPr="00A10C9B" w:rsidRDefault="00A10C9B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1-5</w:t>
            </w:r>
          </w:p>
        </w:tc>
      </w:tr>
      <w:tr w:rsidR="002E7350" w:rsidRPr="00A10C9B" w:rsidTr="00AE721A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</w:tcPr>
          <w:p w:rsidR="002E7350" w:rsidRPr="00A10C9B" w:rsidRDefault="00A10C9B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</w:p>
        </w:tc>
        <w:tc>
          <w:tcPr>
            <w:tcW w:w="1803" w:type="dxa"/>
            <w:gridSpan w:val="2"/>
          </w:tcPr>
          <w:p w:rsidR="002E7350" w:rsidRPr="00A10C9B" w:rsidRDefault="00A10C9B" w:rsidP="00AE721A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1,3</w:t>
            </w:r>
          </w:p>
        </w:tc>
      </w:tr>
      <w:tr w:rsidR="002E7350" w:rsidRPr="00A10C9B" w:rsidTr="00AE721A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2E7350" w:rsidRPr="00A10C9B" w:rsidTr="00AE721A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2E7350" w:rsidRPr="00C3293F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2E7350" w:rsidRPr="00A10C9B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C3293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C94336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</w:t>
            </w: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2E7350" w:rsidRPr="00C3293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2E7350" w:rsidRPr="00A10C9B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10C9B" w:rsidRDefault="00605CA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</w:tr>
      <w:tr w:rsidR="002E7350" w:rsidRPr="00A10C9B" w:rsidTr="00AE721A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2E7350" w:rsidRPr="00A10C9B" w:rsidRDefault="002E735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2E7350" w:rsidRPr="00A10C9B" w:rsidTr="00AE721A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605CA5" w:rsidRPr="00A10C9B" w:rsidRDefault="00605CA5" w:rsidP="00605CA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Law - 6</w:t>
            </w:r>
          </w:p>
        </w:tc>
      </w:tr>
      <w:tr w:rsidR="002E7350" w:rsidRPr="00A10C9B" w:rsidTr="00AE721A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associated with practical classes</w:t>
            </w:r>
            <w:r w:rsidRPr="00A10C9B">
              <w:rPr>
                <w:rFonts w:ascii="Times New Roman" w:hAnsi="Times New Roman"/>
                <w:vertAlign w:val="superscript"/>
                <w:lang w:val="en-US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2E7350" w:rsidRPr="00A10C9B" w:rsidRDefault="00605CA5" w:rsidP="00605CA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</w:tr>
      <w:tr w:rsidR="002E7350" w:rsidRPr="00A10C9B" w:rsidTr="00AE721A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2E7350" w:rsidRPr="00A10C9B" w:rsidRDefault="002E7350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2E7350" w:rsidRPr="00A10C9B" w:rsidRDefault="00605CA5" w:rsidP="00605CA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0,7</w:t>
            </w:r>
          </w:p>
        </w:tc>
      </w:tr>
    </w:tbl>
    <w:p w:rsidR="002E7350" w:rsidRPr="00A10C9B" w:rsidRDefault="002E7350" w:rsidP="002E7350">
      <w:pPr>
        <w:pStyle w:val="Bezodstpw"/>
        <w:spacing w:after="0"/>
        <w:rPr>
          <w:rFonts w:ascii="Times New Roman" w:hAnsi="Times New Roman"/>
          <w:lang w:val="en-US"/>
        </w:rPr>
      </w:pPr>
    </w:p>
    <w:p w:rsidR="002E7350" w:rsidRPr="00A10C9B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A10C9B" w:rsidSect="00AE72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BB7" w:rsidRDefault="00293BB7" w:rsidP="002E7350">
      <w:pPr>
        <w:spacing w:after="0" w:line="240" w:lineRule="auto"/>
      </w:pPr>
      <w:r>
        <w:separator/>
      </w:r>
    </w:p>
  </w:endnote>
  <w:endnote w:type="continuationSeparator" w:id="0">
    <w:p w:rsidR="00293BB7" w:rsidRDefault="00293BB7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BB7" w:rsidRDefault="00293BB7" w:rsidP="002E7350">
      <w:pPr>
        <w:spacing w:after="0" w:line="240" w:lineRule="auto"/>
      </w:pPr>
      <w:r>
        <w:separator/>
      </w:r>
    </w:p>
  </w:footnote>
  <w:footnote w:type="continuationSeparator" w:id="0">
    <w:p w:rsidR="00293BB7" w:rsidRDefault="00293BB7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212" w:rsidRPr="0058598A" w:rsidRDefault="00694212" w:rsidP="00AE721A">
    <w:pPr>
      <w:pStyle w:val="Nagwek"/>
      <w:rPr>
        <w:lang w:val="en-US"/>
      </w:rPr>
    </w:pPr>
  </w:p>
  <w:p w:rsidR="00694212" w:rsidRPr="0058598A" w:rsidRDefault="00694212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1D7288"/>
    <w:multiLevelType w:val="hybridMultilevel"/>
    <w:tmpl w:val="14AC4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CE8726C"/>
    <w:multiLevelType w:val="multilevel"/>
    <w:tmpl w:val="C9DE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7F83EAF"/>
    <w:multiLevelType w:val="hybridMultilevel"/>
    <w:tmpl w:val="A2762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1"/>
  </w:num>
  <w:num w:numId="12">
    <w:abstractNumId w:val="6"/>
  </w:num>
  <w:num w:numId="13">
    <w:abstractNumId w:val="15"/>
  </w:num>
  <w:num w:numId="14">
    <w:abstractNumId w:val="4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46FC4"/>
    <w:rsid w:val="00100CE2"/>
    <w:rsid w:val="00104E35"/>
    <w:rsid w:val="001757B6"/>
    <w:rsid w:val="00293BB7"/>
    <w:rsid w:val="002E7350"/>
    <w:rsid w:val="00356067"/>
    <w:rsid w:val="003E0F6A"/>
    <w:rsid w:val="003F790D"/>
    <w:rsid w:val="00416716"/>
    <w:rsid w:val="00417CC3"/>
    <w:rsid w:val="004D17E1"/>
    <w:rsid w:val="005B228A"/>
    <w:rsid w:val="00605CA5"/>
    <w:rsid w:val="00694212"/>
    <w:rsid w:val="006E5AFA"/>
    <w:rsid w:val="00747AF7"/>
    <w:rsid w:val="00750D93"/>
    <w:rsid w:val="007B1223"/>
    <w:rsid w:val="00801B19"/>
    <w:rsid w:val="0083165D"/>
    <w:rsid w:val="008C3999"/>
    <w:rsid w:val="008D28A9"/>
    <w:rsid w:val="008E6736"/>
    <w:rsid w:val="00A10C9B"/>
    <w:rsid w:val="00A64FF7"/>
    <w:rsid w:val="00A94697"/>
    <w:rsid w:val="00AE3696"/>
    <w:rsid w:val="00AE721A"/>
    <w:rsid w:val="00B90A60"/>
    <w:rsid w:val="00BA3C5D"/>
    <w:rsid w:val="00BD67D0"/>
    <w:rsid w:val="00C04D20"/>
    <w:rsid w:val="00C3293F"/>
    <w:rsid w:val="00C83126"/>
    <w:rsid w:val="00C94336"/>
    <w:rsid w:val="00C95030"/>
    <w:rsid w:val="00CD2D6B"/>
    <w:rsid w:val="00D4381B"/>
    <w:rsid w:val="00D849AB"/>
    <w:rsid w:val="00DE3E41"/>
    <w:rsid w:val="00E40B0C"/>
    <w:rsid w:val="00EA319A"/>
    <w:rsid w:val="00F224F7"/>
    <w:rsid w:val="00F22F4E"/>
    <w:rsid w:val="00F36ED8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tlid-translation">
    <w:name w:val="tlid-translation"/>
    <w:basedOn w:val="Domylnaczcionkaakapitu"/>
    <w:rsid w:val="00BD67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14</cp:revision>
  <dcterms:created xsi:type="dcterms:W3CDTF">2019-06-05T14:02:00Z</dcterms:created>
  <dcterms:modified xsi:type="dcterms:W3CDTF">2019-08-20T05:48:00Z</dcterms:modified>
</cp:coreProperties>
</file>